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78695" w14:textId="2A3D452E" w:rsidR="00FD12C6" w:rsidRDefault="00770037" w:rsidP="00296562">
      <w:pPr>
        <w:pStyle w:val="NoSpacing"/>
        <w:jc w:val="center"/>
        <w:rPr>
          <w:rFonts w:ascii="Arial Black" w:hAnsi="Arial Black"/>
          <w:sz w:val="28"/>
          <w:szCs w:val="28"/>
        </w:rPr>
      </w:pPr>
      <w:r>
        <w:rPr>
          <w:rFonts w:ascii="Arial Black" w:hAnsi="Arial Black"/>
          <w:b/>
          <w:sz w:val="28"/>
          <w:szCs w:val="28"/>
        </w:rPr>
        <w:t>KE</w:t>
      </w:r>
      <w:r w:rsidR="00296562">
        <w:rPr>
          <w:rFonts w:ascii="Arial Black" w:hAnsi="Arial Black"/>
          <w:b/>
          <w:sz w:val="28"/>
          <w:szCs w:val="28"/>
        </w:rPr>
        <w:t>SWICK SHOW 20</w:t>
      </w:r>
      <w:r w:rsidR="00F551D4">
        <w:rPr>
          <w:rFonts w:ascii="Arial Black" w:hAnsi="Arial Black"/>
          <w:b/>
          <w:sz w:val="28"/>
          <w:szCs w:val="28"/>
        </w:rPr>
        <w:t>2</w:t>
      </w:r>
      <w:r w:rsidR="00CA4A1E">
        <w:rPr>
          <w:rFonts w:ascii="Arial Black" w:hAnsi="Arial Black"/>
          <w:b/>
          <w:sz w:val="28"/>
          <w:szCs w:val="28"/>
        </w:rPr>
        <w:t>4</w:t>
      </w:r>
    </w:p>
    <w:p w14:paraId="3FE2B4A2" w14:textId="021D42DC" w:rsidR="00296562" w:rsidRDefault="00240981" w:rsidP="00296562">
      <w:pPr>
        <w:pStyle w:val="NoSpacing"/>
        <w:jc w:val="center"/>
        <w:rPr>
          <w:rFonts w:ascii="Arial Black" w:hAnsi="Arial Black"/>
          <w:sz w:val="28"/>
          <w:szCs w:val="28"/>
        </w:rPr>
      </w:pPr>
      <w:r>
        <w:rPr>
          <w:rFonts w:ascii="Arial Black" w:hAnsi="Arial Black"/>
          <w:sz w:val="28"/>
          <w:szCs w:val="28"/>
        </w:rPr>
        <w:t xml:space="preserve">ALL </w:t>
      </w:r>
      <w:r w:rsidR="00296562">
        <w:rPr>
          <w:rFonts w:ascii="Arial Black" w:hAnsi="Arial Black"/>
          <w:sz w:val="28"/>
          <w:szCs w:val="28"/>
        </w:rPr>
        <w:t>TRADE STANDS</w:t>
      </w:r>
    </w:p>
    <w:p w14:paraId="77386EA9" w14:textId="77777777" w:rsidR="00296562" w:rsidRDefault="00296562" w:rsidP="00296562">
      <w:pPr>
        <w:pStyle w:val="NoSpacing"/>
        <w:jc w:val="center"/>
        <w:rPr>
          <w:rFonts w:ascii="Comic Sans MS" w:hAnsi="Comic Sans MS"/>
          <w:sz w:val="24"/>
          <w:szCs w:val="24"/>
        </w:rPr>
      </w:pPr>
    </w:p>
    <w:p w14:paraId="4AFA31FE" w14:textId="41E98A8B" w:rsidR="00296562" w:rsidRDefault="00296562" w:rsidP="00296562">
      <w:pPr>
        <w:pStyle w:val="NoSpacing"/>
        <w:rPr>
          <w:rFonts w:ascii="Comic Sans MS" w:hAnsi="Comic Sans MS"/>
          <w:sz w:val="24"/>
          <w:szCs w:val="24"/>
        </w:rPr>
      </w:pPr>
      <w:r>
        <w:rPr>
          <w:rFonts w:ascii="Comic Sans MS" w:hAnsi="Comic Sans MS"/>
          <w:sz w:val="24"/>
          <w:szCs w:val="24"/>
        </w:rPr>
        <w:t>Use these examples as a guide to complete hazard column.</w:t>
      </w:r>
    </w:p>
    <w:p w14:paraId="7B5CCCFD" w14:textId="77777777" w:rsidR="00296562" w:rsidRDefault="00296562" w:rsidP="00296562">
      <w:pPr>
        <w:pStyle w:val="NoSpacing"/>
        <w:numPr>
          <w:ilvl w:val="0"/>
          <w:numId w:val="2"/>
        </w:numPr>
        <w:rPr>
          <w:rFonts w:ascii="Comic Sans MS" w:hAnsi="Comic Sans MS"/>
          <w:sz w:val="24"/>
          <w:szCs w:val="24"/>
        </w:rPr>
      </w:pPr>
      <w:r>
        <w:rPr>
          <w:rFonts w:ascii="Comic Sans MS" w:hAnsi="Comic Sans MS"/>
          <w:sz w:val="24"/>
          <w:szCs w:val="24"/>
        </w:rPr>
        <w:t>Slipping/tripping hazards</w:t>
      </w:r>
      <w:r w:rsidR="00B11421">
        <w:rPr>
          <w:rFonts w:ascii="Comic Sans MS" w:hAnsi="Comic Sans MS"/>
          <w:sz w:val="24"/>
          <w:szCs w:val="24"/>
        </w:rPr>
        <w:t xml:space="preserve"> * chemicals (e.g. battery acid) * moving parts of machinery (e.g. blades) *work at height (e.g. from mezzanine floors) * pressure systems * vehicles (e.g. fork-lift trucks) * Electricity * Dust (e.g. from grinding) * Fumes (e.g. vehicle </w:t>
      </w:r>
      <w:r w:rsidR="00624CD8">
        <w:rPr>
          <w:rFonts w:ascii="Comic Sans MS" w:hAnsi="Comic Sans MS"/>
          <w:sz w:val="24"/>
          <w:szCs w:val="24"/>
        </w:rPr>
        <w:t>engines) *Manual handling * Noise * Livestock on stand * Lifting operation Fire Hazard Combustible materials (Rubbish, flammable substances, LPG etc.)</w:t>
      </w:r>
      <w:r w:rsidR="005F1D94">
        <w:rPr>
          <w:rFonts w:ascii="Comic Sans MS" w:hAnsi="Comic Sans MS"/>
          <w:sz w:val="24"/>
          <w:szCs w:val="24"/>
        </w:rPr>
        <w:t>And</w:t>
      </w:r>
      <w:r w:rsidR="00624CD8">
        <w:rPr>
          <w:rFonts w:ascii="Comic Sans MS" w:hAnsi="Comic Sans MS"/>
          <w:sz w:val="24"/>
          <w:szCs w:val="24"/>
        </w:rPr>
        <w:t xml:space="preserve"> ignition sources (flames, smoking etc.)</w:t>
      </w:r>
    </w:p>
    <w:p w14:paraId="3230FF72" w14:textId="77777777" w:rsidR="00624CD8" w:rsidRDefault="00624CD8" w:rsidP="00296562">
      <w:pPr>
        <w:pStyle w:val="NoSpacing"/>
        <w:numPr>
          <w:ilvl w:val="0"/>
          <w:numId w:val="2"/>
        </w:numPr>
        <w:rPr>
          <w:rFonts w:ascii="Comic Sans MS" w:hAnsi="Comic Sans MS"/>
          <w:sz w:val="24"/>
          <w:szCs w:val="24"/>
        </w:rPr>
      </w:pPr>
      <w:r>
        <w:rPr>
          <w:rFonts w:ascii="Comic Sans MS" w:hAnsi="Comic Sans MS"/>
          <w:sz w:val="24"/>
          <w:szCs w:val="24"/>
        </w:rPr>
        <w:t xml:space="preserve">Who might be </w:t>
      </w:r>
      <w:r w:rsidR="005F1D94">
        <w:rPr>
          <w:rFonts w:ascii="Comic Sans MS" w:hAnsi="Comic Sans MS"/>
          <w:sz w:val="24"/>
          <w:szCs w:val="24"/>
        </w:rPr>
        <w:t>harmed</w:t>
      </w:r>
      <w:r>
        <w:rPr>
          <w:rFonts w:ascii="Comic Sans MS" w:hAnsi="Comic Sans MS"/>
          <w:sz w:val="24"/>
          <w:szCs w:val="24"/>
        </w:rPr>
        <w:t>? Use as a guide to complete risk assessment column overleaf</w:t>
      </w:r>
    </w:p>
    <w:p w14:paraId="1CC483DF" w14:textId="77777777" w:rsidR="00624CD8" w:rsidRDefault="00624CD8" w:rsidP="00296562">
      <w:pPr>
        <w:pStyle w:val="NoSpacing"/>
        <w:numPr>
          <w:ilvl w:val="0"/>
          <w:numId w:val="2"/>
        </w:numPr>
        <w:rPr>
          <w:rFonts w:ascii="Comic Sans MS" w:hAnsi="Comic Sans MS"/>
          <w:sz w:val="24"/>
          <w:szCs w:val="24"/>
        </w:rPr>
      </w:pPr>
      <w:r w:rsidRPr="00B8674A">
        <w:rPr>
          <w:rFonts w:ascii="Comic Sans MS" w:hAnsi="Comic Sans MS"/>
          <w:sz w:val="24"/>
          <w:szCs w:val="24"/>
        </w:rPr>
        <w:t>There is no need to list individuals by name – just think about groups of people doing similar work or who may be affected</w:t>
      </w:r>
    </w:p>
    <w:p w14:paraId="3A03B21E" w14:textId="77777777" w:rsidR="00B8674A" w:rsidRDefault="00B8674A" w:rsidP="00296562">
      <w:pPr>
        <w:pStyle w:val="NoSpacing"/>
        <w:numPr>
          <w:ilvl w:val="0"/>
          <w:numId w:val="2"/>
        </w:numPr>
        <w:rPr>
          <w:rFonts w:ascii="Comic Sans MS" w:hAnsi="Comic Sans MS"/>
          <w:sz w:val="24"/>
          <w:szCs w:val="24"/>
        </w:rPr>
      </w:pPr>
      <w:r>
        <w:rPr>
          <w:rFonts w:ascii="Comic Sans MS" w:hAnsi="Comic Sans MS"/>
          <w:sz w:val="24"/>
          <w:szCs w:val="24"/>
        </w:rPr>
        <w:t xml:space="preserve">Members of the public. Pay particular attention to: Staff with disabilities * Visitors </w:t>
      </w:r>
      <w:r w:rsidR="004F0C7A">
        <w:rPr>
          <w:rFonts w:ascii="Comic Sans MS" w:hAnsi="Comic Sans MS"/>
          <w:sz w:val="24"/>
          <w:szCs w:val="24"/>
        </w:rPr>
        <w:t>&amp;</w:t>
      </w:r>
      <w:r>
        <w:rPr>
          <w:rFonts w:ascii="Comic Sans MS" w:hAnsi="Comic Sans MS"/>
          <w:sz w:val="24"/>
          <w:szCs w:val="24"/>
        </w:rPr>
        <w:t xml:space="preserve"> Inexperienced Staff * Lone workers- they may be </w:t>
      </w:r>
      <w:r w:rsidR="005F1D94">
        <w:rPr>
          <w:rFonts w:ascii="Comic Sans MS" w:hAnsi="Comic Sans MS"/>
          <w:sz w:val="24"/>
          <w:szCs w:val="24"/>
        </w:rPr>
        <w:t>vulnerable</w:t>
      </w:r>
    </w:p>
    <w:p w14:paraId="3AD4F3E7" w14:textId="77777777" w:rsidR="00B8674A" w:rsidRDefault="00B8674A" w:rsidP="00296562">
      <w:pPr>
        <w:pStyle w:val="NoSpacing"/>
        <w:numPr>
          <w:ilvl w:val="0"/>
          <w:numId w:val="2"/>
        </w:numPr>
        <w:rPr>
          <w:rFonts w:ascii="Comic Sans MS" w:hAnsi="Comic Sans MS"/>
          <w:sz w:val="24"/>
          <w:szCs w:val="24"/>
        </w:rPr>
      </w:pPr>
      <w:r>
        <w:rPr>
          <w:rFonts w:ascii="Comic Sans MS" w:hAnsi="Comic Sans MS"/>
          <w:sz w:val="24"/>
          <w:szCs w:val="24"/>
        </w:rPr>
        <w:t>Is more needed to control the risk? Use as a guide to complete controls to minimise risk column overleaf</w:t>
      </w:r>
    </w:p>
    <w:p w14:paraId="169DB7F1" w14:textId="77777777" w:rsidR="006F4087" w:rsidRDefault="00B8674A" w:rsidP="00296562">
      <w:pPr>
        <w:pStyle w:val="NoSpacing"/>
        <w:numPr>
          <w:ilvl w:val="0"/>
          <w:numId w:val="2"/>
        </w:numPr>
        <w:rPr>
          <w:rFonts w:ascii="Comic Sans MS" w:hAnsi="Comic Sans MS"/>
          <w:sz w:val="24"/>
          <w:szCs w:val="24"/>
        </w:rPr>
      </w:pPr>
      <w:r>
        <w:rPr>
          <w:rFonts w:ascii="Comic Sans MS" w:hAnsi="Comic Sans MS"/>
          <w:sz w:val="24"/>
          <w:szCs w:val="24"/>
        </w:rPr>
        <w:t>For the hazards listed, do the precautions already taken: - Meet the standards set by a legal requirement/ Comply with a Recognised industry standard? Represent good practise * Reduce risk as far as reasonably practicable</w:t>
      </w:r>
      <w:r w:rsidR="006F4087">
        <w:rPr>
          <w:rFonts w:ascii="Comic Sans MS" w:hAnsi="Comic Sans MS"/>
          <w:sz w:val="24"/>
          <w:szCs w:val="24"/>
        </w:rPr>
        <w:t>?</w:t>
      </w:r>
    </w:p>
    <w:p w14:paraId="3BA655EB" w14:textId="77777777" w:rsidR="006F4087" w:rsidRDefault="006F4087" w:rsidP="00296562">
      <w:pPr>
        <w:pStyle w:val="NoSpacing"/>
        <w:numPr>
          <w:ilvl w:val="0"/>
          <w:numId w:val="2"/>
        </w:numPr>
        <w:rPr>
          <w:rFonts w:ascii="Comic Sans MS" w:hAnsi="Comic Sans MS"/>
          <w:sz w:val="24"/>
          <w:szCs w:val="24"/>
        </w:rPr>
      </w:pPr>
      <w:r>
        <w:rPr>
          <w:rFonts w:ascii="Comic Sans MS" w:hAnsi="Comic Sans MS"/>
          <w:sz w:val="24"/>
          <w:szCs w:val="24"/>
        </w:rPr>
        <w:t>Have you provided:</w:t>
      </w:r>
    </w:p>
    <w:p w14:paraId="773AE924" w14:textId="77777777" w:rsidR="006F4087" w:rsidRDefault="006F4087" w:rsidP="00296562">
      <w:pPr>
        <w:pStyle w:val="NoSpacing"/>
        <w:numPr>
          <w:ilvl w:val="0"/>
          <w:numId w:val="2"/>
        </w:numPr>
        <w:rPr>
          <w:rFonts w:ascii="Comic Sans MS" w:hAnsi="Comic Sans MS"/>
          <w:sz w:val="24"/>
          <w:szCs w:val="24"/>
        </w:rPr>
      </w:pPr>
      <w:r>
        <w:rPr>
          <w:rFonts w:ascii="Comic Sans MS" w:hAnsi="Comic Sans MS"/>
          <w:sz w:val="24"/>
          <w:szCs w:val="24"/>
        </w:rPr>
        <w:t>Adequate information, instruction or training? * Adequate systems or procedures?</w:t>
      </w:r>
    </w:p>
    <w:p w14:paraId="2A0F02F0" w14:textId="77777777" w:rsidR="006F4087" w:rsidRDefault="006F4087" w:rsidP="00296562">
      <w:pPr>
        <w:pStyle w:val="NoSpacing"/>
        <w:numPr>
          <w:ilvl w:val="0"/>
          <w:numId w:val="2"/>
        </w:numPr>
        <w:rPr>
          <w:rFonts w:ascii="Comic Sans MS" w:hAnsi="Comic Sans MS"/>
          <w:sz w:val="24"/>
          <w:szCs w:val="24"/>
        </w:rPr>
      </w:pPr>
      <w:r>
        <w:rPr>
          <w:rFonts w:ascii="Comic Sans MS" w:hAnsi="Comic Sans MS"/>
          <w:sz w:val="24"/>
          <w:szCs w:val="24"/>
        </w:rPr>
        <w:t xml:space="preserve">In case o fire, a means of escape * Fire detection and alarms * </w:t>
      </w:r>
      <w:r w:rsidR="005F1D94">
        <w:rPr>
          <w:rFonts w:ascii="Comic Sans MS" w:hAnsi="Comic Sans MS"/>
          <w:sz w:val="24"/>
          <w:szCs w:val="24"/>
        </w:rPr>
        <w:t>Fire fighting</w:t>
      </w:r>
      <w:r>
        <w:rPr>
          <w:rFonts w:ascii="Comic Sans MS" w:hAnsi="Comic Sans MS"/>
          <w:sz w:val="24"/>
          <w:szCs w:val="24"/>
        </w:rPr>
        <w:t xml:space="preserve"> equipment</w:t>
      </w:r>
    </w:p>
    <w:p w14:paraId="1CF08A94" w14:textId="77777777" w:rsidR="006F4087" w:rsidRDefault="006F4087" w:rsidP="00296562">
      <w:pPr>
        <w:pStyle w:val="NoSpacing"/>
        <w:numPr>
          <w:ilvl w:val="0"/>
          <w:numId w:val="2"/>
        </w:numPr>
        <w:rPr>
          <w:rFonts w:ascii="Comic Sans MS" w:hAnsi="Comic Sans MS"/>
          <w:sz w:val="24"/>
          <w:szCs w:val="24"/>
        </w:rPr>
      </w:pPr>
      <w:r>
        <w:rPr>
          <w:rFonts w:ascii="Comic Sans MS" w:hAnsi="Comic Sans MS"/>
          <w:sz w:val="24"/>
          <w:szCs w:val="24"/>
        </w:rPr>
        <w:t>Fire evacuation Plan</w:t>
      </w:r>
    </w:p>
    <w:p w14:paraId="53011DFD" w14:textId="77777777" w:rsidR="005F1D94" w:rsidRDefault="006F4087" w:rsidP="00296562">
      <w:pPr>
        <w:pStyle w:val="NoSpacing"/>
        <w:numPr>
          <w:ilvl w:val="0"/>
          <w:numId w:val="2"/>
        </w:numPr>
        <w:rPr>
          <w:rFonts w:ascii="Comic Sans MS" w:hAnsi="Comic Sans MS"/>
          <w:sz w:val="24"/>
          <w:szCs w:val="24"/>
        </w:rPr>
      </w:pPr>
      <w:r>
        <w:rPr>
          <w:rFonts w:ascii="Comic Sans MS" w:hAnsi="Comic Sans MS"/>
          <w:sz w:val="24"/>
          <w:szCs w:val="24"/>
        </w:rPr>
        <w:t xml:space="preserve">If the answer is </w:t>
      </w:r>
      <w:r w:rsidR="005F1D94">
        <w:rPr>
          <w:rFonts w:ascii="Comic Sans MS" w:hAnsi="Comic Sans MS"/>
          <w:sz w:val="24"/>
          <w:szCs w:val="24"/>
        </w:rPr>
        <w:t>yes</w:t>
      </w:r>
      <w:r>
        <w:rPr>
          <w:rFonts w:ascii="Comic Sans MS" w:hAnsi="Comic Sans MS"/>
          <w:sz w:val="24"/>
          <w:szCs w:val="24"/>
        </w:rPr>
        <w:t xml:space="preserve">, then the risks are adequately controlled, but you need to indicate the precautions you have in place. Where the risk is not adequately controlled, indicate what more you need to do in the </w:t>
      </w:r>
      <w:r w:rsidR="005F1D94">
        <w:rPr>
          <w:rFonts w:ascii="Comic Sans MS" w:hAnsi="Comic Sans MS"/>
          <w:sz w:val="24"/>
          <w:szCs w:val="24"/>
        </w:rPr>
        <w:t>action list</w:t>
      </w:r>
    </w:p>
    <w:p w14:paraId="6CE86506" w14:textId="77777777" w:rsidR="005F1D94" w:rsidRDefault="005F1D94" w:rsidP="005F1D94">
      <w:pPr>
        <w:pStyle w:val="NoSpacing"/>
        <w:ind w:left="360"/>
        <w:rPr>
          <w:rFonts w:ascii="Comic Sans MS" w:hAnsi="Comic Sans MS"/>
          <w:sz w:val="24"/>
          <w:szCs w:val="24"/>
        </w:rPr>
      </w:pPr>
    </w:p>
    <w:p w14:paraId="2A788986" w14:textId="77777777" w:rsidR="00B8674A" w:rsidRDefault="00B8674A" w:rsidP="005F1D94">
      <w:pPr>
        <w:pStyle w:val="NoSpacing"/>
        <w:ind w:left="360"/>
        <w:jc w:val="center"/>
        <w:rPr>
          <w:rFonts w:ascii="Comic Sans MS" w:hAnsi="Comic Sans MS"/>
          <w:sz w:val="28"/>
          <w:szCs w:val="28"/>
        </w:rPr>
      </w:pPr>
    </w:p>
    <w:p w14:paraId="6D409459" w14:textId="77777777" w:rsidR="005F1D94" w:rsidRDefault="005F1D94" w:rsidP="005F1D94">
      <w:pPr>
        <w:pStyle w:val="NoSpacing"/>
        <w:ind w:left="360"/>
        <w:jc w:val="center"/>
        <w:rPr>
          <w:rFonts w:ascii="Arial Black" w:hAnsi="Arial Black"/>
          <w:sz w:val="28"/>
          <w:szCs w:val="28"/>
        </w:rPr>
      </w:pPr>
    </w:p>
    <w:p w14:paraId="6187FCC9" w14:textId="77777777" w:rsidR="005F1D94" w:rsidRDefault="005F1D94" w:rsidP="005F1D94">
      <w:pPr>
        <w:pStyle w:val="NoSpacing"/>
        <w:ind w:left="360"/>
        <w:jc w:val="center"/>
        <w:rPr>
          <w:rFonts w:ascii="Arial Black" w:hAnsi="Arial Black"/>
          <w:sz w:val="28"/>
          <w:szCs w:val="28"/>
        </w:rPr>
      </w:pPr>
    </w:p>
    <w:p w14:paraId="38F99EEF" w14:textId="77777777" w:rsidR="005F1D94" w:rsidRDefault="005F1D94" w:rsidP="005F1D94">
      <w:pPr>
        <w:pStyle w:val="NoSpacing"/>
        <w:ind w:left="360"/>
        <w:jc w:val="center"/>
        <w:rPr>
          <w:rFonts w:ascii="Arial Black" w:hAnsi="Arial Black"/>
          <w:sz w:val="28"/>
          <w:szCs w:val="28"/>
        </w:rPr>
      </w:pPr>
    </w:p>
    <w:p w14:paraId="5B531096" w14:textId="77777777" w:rsidR="005F1D94" w:rsidRDefault="005F1D94" w:rsidP="005F1D94">
      <w:pPr>
        <w:pStyle w:val="NoSpacing"/>
        <w:ind w:left="360"/>
        <w:jc w:val="center"/>
        <w:rPr>
          <w:rFonts w:ascii="Arial Black" w:hAnsi="Arial Black"/>
          <w:sz w:val="28"/>
          <w:szCs w:val="28"/>
        </w:rPr>
      </w:pPr>
    </w:p>
    <w:p w14:paraId="1CB03B90" w14:textId="77777777" w:rsidR="005F1D94" w:rsidRDefault="005F1D94" w:rsidP="005F1D94">
      <w:pPr>
        <w:pStyle w:val="NoSpacing"/>
        <w:ind w:left="360"/>
        <w:jc w:val="center"/>
        <w:rPr>
          <w:rFonts w:ascii="Arial Black" w:hAnsi="Arial Black"/>
          <w:sz w:val="28"/>
          <w:szCs w:val="28"/>
        </w:rPr>
      </w:pPr>
    </w:p>
    <w:p w14:paraId="2FE9BA76" w14:textId="77777777" w:rsidR="005F1D94" w:rsidRDefault="005F1D94" w:rsidP="005F1D94">
      <w:pPr>
        <w:pStyle w:val="NoSpacing"/>
        <w:ind w:left="360"/>
        <w:jc w:val="center"/>
        <w:rPr>
          <w:rFonts w:ascii="Arial Black" w:hAnsi="Arial Black"/>
          <w:sz w:val="28"/>
          <w:szCs w:val="28"/>
        </w:rPr>
      </w:pPr>
    </w:p>
    <w:p w14:paraId="34A30EB8" w14:textId="77777777" w:rsidR="005F1D94" w:rsidRDefault="005F1D94" w:rsidP="005F1D94">
      <w:pPr>
        <w:pStyle w:val="NoSpacing"/>
        <w:ind w:left="360"/>
        <w:jc w:val="center"/>
        <w:rPr>
          <w:rFonts w:ascii="Arial Black" w:hAnsi="Arial Black"/>
          <w:sz w:val="28"/>
          <w:szCs w:val="28"/>
        </w:rPr>
      </w:pPr>
      <w:r>
        <w:rPr>
          <w:rFonts w:ascii="Arial Black" w:hAnsi="Arial Black"/>
          <w:sz w:val="28"/>
          <w:szCs w:val="28"/>
        </w:rPr>
        <w:lastRenderedPageBreak/>
        <w:t>RISK ASSESSMENT</w:t>
      </w:r>
    </w:p>
    <w:p w14:paraId="6E78781E" w14:textId="77777777" w:rsidR="005F1D94" w:rsidRDefault="005F1D94" w:rsidP="005F1D94">
      <w:pPr>
        <w:pStyle w:val="NoSpacing"/>
        <w:ind w:left="360"/>
        <w:rPr>
          <w:rFonts w:ascii="Comic Sans MS" w:hAnsi="Comic Sans MS"/>
          <w:sz w:val="24"/>
          <w:szCs w:val="24"/>
        </w:rPr>
      </w:pPr>
    </w:p>
    <w:p w14:paraId="1EA4F77C" w14:textId="0C830311" w:rsidR="009C1929" w:rsidRDefault="005F1D94" w:rsidP="005F1D94">
      <w:pPr>
        <w:pStyle w:val="NoSpacing"/>
        <w:ind w:left="360"/>
        <w:rPr>
          <w:rFonts w:ascii="Comic Sans MS" w:hAnsi="Comic Sans MS"/>
          <w:sz w:val="24"/>
          <w:szCs w:val="24"/>
        </w:rPr>
      </w:pPr>
      <w:r>
        <w:rPr>
          <w:rFonts w:ascii="Comic Sans MS" w:hAnsi="Comic Sans MS"/>
          <w:sz w:val="24"/>
          <w:szCs w:val="24"/>
        </w:rPr>
        <w:t xml:space="preserve">Everyone MUST </w:t>
      </w:r>
      <w:r w:rsidR="009C1929">
        <w:rPr>
          <w:rFonts w:ascii="Comic Sans MS" w:hAnsi="Comic Sans MS"/>
          <w:sz w:val="24"/>
          <w:szCs w:val="24"/>
        </w:rPr>
        <w:t>complete the form and return it with their application. Using the guidelines shown</w:t>
      </w:r>
      <w:r w:rsidR="008521A0">
        <w:rPr>
          <w:rFonts w:ascii="Comic Sans MS" w:hAnsi="Comic Sans MS"/>
          <w:sz w:val="24"/>
          <w:szCs w:val="24"/>
        </w:rPr>
        <w:t>,</w:t>
      </w:r>
      <w:r w:rsidR="009C1929">
        <w:rPr>
          <w:rFonts w:ascii="Comic Sans MS" w:hAnsi="Comic Sans MS"/>
          <w:sz w:val="24"/>
          <w:szCs w:val="24"/>
        </w:rPr>
        <w:t xml:space="preserve"> please consider what risk there is to those building up Trade Stands and to members of the public during the Show. Outline the steps you prose to take to minimise that risk in the table below. Please copy this page if more space is required.</w:t>
      </w:r>
    </w:p>
    <w:p w14:paraId="39B708C5" w14:textId="77777777" w:rsidR="009C1929" w:rsidRDefault="009C1929" w:rsidP="005F1D94">
      <w:pPr>
        <w:pStyle w:val="NoSpacing"/>
        <w:ind w:left="360"/>
        <w:rPr>
          <w:rFonts w:ascii="Comic Sans MS" w:hAnsi="Comic Sans MS"/>
          <w:sz w:val="24"/>
          <w:szCs w:val="24"/>
        </w:rPr>
      </w:pPr>
    </w:p>
    <w:p w14:paraId="3DD8344D" w14:textId="77777777" w:rsidR="005F1D94" w:rsidRPr="005F1D94" w:rsidRDefault="009C1929" w:rsidP="005F1D94">
      <w:pPr>
        <w:pStyle w:val="NoSpacing"/>
        <w:ind w:left="360"/>
        <w:rPr>
          <w:rFonts w:ascii="Comic Sans MS" w:hAnsi="Comic Sans MS"/>
          <w:sz w:val="24"/>
          <w:szCs w:val="24"/>
        </w:rPr>
      </w:pPr>
      <w:r>
        <w:rPr>
          <w:rFonts w:ascii="Comic Sans MS" w:hAnsi="Comic Sans MS"/>
          <w:sz w:val="24"/>
          <w:szCs w:val="24"/>
        </w:rPr>
        <w:t xml:space="preserve"> </w:t>
      </w:r>
    </w:p>
    <w:p w14:paraId="2A5B336F" w14:textId="77777777" w:rsidR="005F1D94" w:rsidRDefault="005F1D94" w:rsidP="005F1D94">
      <w:pPr>
        <w:pStyle w:val="NoSpacing"/>
        <w:ind w:left="360"/>
        <w:jc w:val="center"/>
        <w:rPr>
          <w:rFonts w:ascii="Comic Sans MS" w:hAnsi="Comic Sans MS"/>
          <w:sz w:val="28"/>
          <w:szCs w:val="28"/>
        </w:rPr>
      </w:pPr>
    </w:p>
    <w:p w14:paraId="07D0EB6A" w14:textId="77777777" w:rsidR="005F1D94" w:rsidRPr="005F1D94" w:rsidRDefault="00985879" w:rsidP="005F1D94">
      <w:pPr>
        <w:pStyle w:val="NoSpacing"/>
        <w:ind w:left="360"/>
        <w:jc w:val="center"/>
        <w:rPr>
          <w:rFonts w:ascii="Arial Black" w:hAnsi="Arial Black"/>
          <w:sz w:val="28"/>
          <w:szCs w:val="28"/>
        </w:rPr>
      </w:pPr>
      <w:r>
        <w:rPr>
          <w:rFonts w:ascii="Arial Black" w:hAnsi="Arial Black"/>
          <w:noProof/>
          <w:sz w:val="28"/>
          <w:szCs w:val="28"/>
          <w:lang w:eastAsia="en-GB"/>
        </w:rPr>
        <w:drawing>
          <wp:inline distT="0" distB="0" distL="0" distR="0" wp14:anchorId="74E3FCEC" wp14:editId="696AEB82">
            <wp:extent cx="5731510" cy="5360035"/>
            <wp:effectExtent l="19050" t="0" r="2540" b="0"/>
            <wp:docPr id="1" name="Picture 0" descr="traders Health &amp; safety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rs Health &amp; safety018.jpg"/>
                    <pic:cNvPicPr/>
                  </pic:nvPicPr>
                  <pic:blipFill>
                    <a:blip r:embed="rId6" cstate="print"/>
                    <a:stretch>
                      <a:fillRect/>
                    </a:stretch>
                  </pic:blipFill>
                  <pic:spPr>
                    <a:xfrm>
                      <a:off x="0" y="0"/>
                      <a:ext cx="5731510" cy="5360035"/>
                    </a:xfrm>
                    <a:prstGeom prst="rect">
                      <a:avLst/>
                    </a:prstGeom>
                  </pic:spPr>
                </pic:pic>
              </a:graphicData>
            </a:graphic>
          </wp:inline>
        </w:drawing>
      </w:r>
    </w:p>
    <w:sectPr w:rsidR="005F1D94" w:rsidRPr="005F1D94" w:rsidSect="00FD1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A67990"/>
    <w:multiLevelType w:val="hybridMultilevel"/>
    <w:tmpl w:val="D7D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33F22"/>
    <w:multiLevelType w:val="hybridMultilevel"/>
    <w:tmpl w:val="6874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11885">
    <w:abstractNumId w:val="0"/>
  </w:num>
  <w:num w:numId="2" w16cid:durableId="1794902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562"/>
    <w:rsid w:val="00240981"/>
    <w:rsid w:val="00296562"/>
    <w:rsid w:val="004C49D2"/>
    <w:rsid w:val="004F0C7A"/>
    <w:rsid w:val="005F1D94"/>
    <w:rsid w:val="00624CD8"/>
    <w:rsid w:val="006A53F0"/>
    <w:rsid w:val="006C101B"/>
    <w:rsid w:val="006F4087"/>
    <w:rsid w:val="00770037"/>
    <w:rsid w:val="008521A0"/>
    <w:rsid w:val="00985879"/>
    <w:rsid w:val="009C1929"/>
    <w:rsid w:val="00A75058"/>
    <w:rsid w:val="00AE0313"/>
    <w:rsid w:val="00B11421"/>
    <w:rsid w:val="00B8674A"/>
    <w:rsid w:val="00BA0E32"/>
    <w:rsid w:val="00CA4A1E"/>
    <w:rsid w:val="00D474C3"/>
    <w:rsid w:val="00D77008"/>
    <w:rsid w:val="00E53B80"/>
    <w:rsid w:val="00E950B3"/>
    <w:rsid w:val="00ED0964"/>
    <w:rsid w:val="00F01CF1"/>
    <w:rsid w:val="00F551D4"/>
    <w:rsid w:val="00FD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E18C"/>
  <w15:docId w15:val="{0FFC1ABC-4106-41FE-8F11-107CD22E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562"/>
    <w:pPr>
      <w:spacing w:after="0" w:line="240" w:lineRule="auto"/>
    </w:pPr>
  </w:style>
  <w:style w:type="paragraph" w:styleId="BalloonText">
    <w:name w:val="Balloon Text"/>
    <w:basedOn w:val="Normal"/>
    <w:link w:val="BalloonTextChar"/>
    <w:uiPriority w:val="99"/>
    <w:semiHidden/>
    <w:unhideWhenUsed/>
    <w:rsid w:val="0098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ACD85-55E6-45E6-9B5A-097A1AF3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linda grave</cp:lastModifiedBy>
  <cp:revision>25</cp:revision>
  <cp:lastPrinted>2018-08-03T21:49:00Z</cp:lastPrinted>
  <dcterms:created xsi:type="dcterms:W3CDTF">2017-03-05T00:30:00Z</dcterms:created>
  <dcterms:modified xsi:type="dcterms:W3CDTF">2024-04-24T19:04:00Z</dcterms:modified>
</cp:coreProperties>
</file>